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79" w:rsidRPr="009D1D79" w:rsidRDefault="009D1D79" w:rsidP="009D1D79">
      <w:pPr>
        <w:pStyle w:val="a3"/>
        <w:rPr>
          <w:rFonts w:ascii="Times New Roman" w:hAnsi="Times New Roman"/>
          <w:b/>
          <w:sz w:val="28"/>
          <w:szCs w:val="28"/>
        </w:rPr>
      </w:pPr>
      <w:r w:rsidRPr="009D1D79">
        <w:rPr>
          <w:rFonts w:ascii="Times New Roman" w:hAnsi="Times New Roman"/>
          <w:b/>
          <w:sz w:val="28"/>
          <w:szCs w:val="28"/>
        </w:rPr>
        <w:t>Вакансия: Преподаватель по графическому дизайну</w:t>
      </w:r>
    </w:p>
    <w:p w:rsidR="009D1D79" w:rsidRPr="001021AB" w:rsidRDefault="009D1D79" w:rsidP="009D1D79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В наличии педагогическая нагрузка более 1000 часов</w:t>
      </w:r>
    </w:p>
    <w:p w:rsidR="009D1D79" w:rsidRPr="001021AB" w:rsidRDefault="009D1D79" w:rsidP="009D1D79">
      <w:pPr>
        <w:pStyle w:val="a3"/>
        <w:spacing w:line="276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Заработная плата от 32000 до 35000 рублей</w:t>
      </w:r>
    </w:p>
    <w:p w:rsidR="009D1D79" w:rsidRPr="001021AB" w:rsidRDefault="009D1D79" w:rsidP="009D1D7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021AB">
        <w:rPr>
          <w:rFonts w:ascii="Times New Roman" w:hAnsi="Times New Roman"/>
          <w:b/>
          <w:sz w:val="24"/>
          <w:szCs w:val="24"/>
        </w:rPr>
        <w:t>Описание вакансии</w:t>
      </w:r>
      <w:bookmarkStart w:id="0" w:name="_GoBack"/>
      <w:bookmarkEnd w:id="0"/>
    </w:p>
    <w:p w:rsidR="009D1D79" w:rsidRDefault="009D1D79" w:rsidP="009D1D7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1AB">
        <w:rPr>
          <w:rFonts w:ascii="Times New Roman" w:hAnsi="Times New Roman"/>
          <w:sz w:val="24"/>
          <w:szCs w:val="24"/>
        </w:rPr>
        <w:t xml:space="preserve">Мы ищем талантливого и креативного преподавателя по графическому дизайну, который сможет вдохновить студентов и передать им свои знания и навыки в области дизайна. </w:t>
      </w:r>
    </w:p>
    <w:p w:rsidR="009D1D79" w:rsidRPr="009D1D79" w:rsidRDefault="009D1D79" w:rsidP="009D1D7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D79">
        <w:rPr>
          <w:rFonts w:ascii="Times New Roman" w:hAnsi="Times New Roman"/>
          <w:sz w:val="24"/>
          <w:szCs w:val="24"/>
        </w:rPr>
        <w:t>Если вы обладаете опытом работы в дизайне и страстью к обучению, мы будем рады видеть вас в нашей команде!</w:t>
      </w:r>
    </w:p>
    <w:p w:rsidR="009D1D79" w:rsidRPr="00022015" w:rsidRDefault="009D1D79" w:rsidP="009D1D7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Обязанности</w:t>
      </w:r>
    </w:p>
    <w:p w:rsidR="009D1D79" w:rsidRPr="00022015" w:rsidRDefault="009D1D79" w:rsidP="009D1D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Проведение лекций и практических занятий по различным аспектам графического дизайна:  Анимация и 3Д моделирование; Учебная практика по </w:t>
      </w:r>
      <w:proofErr w:type="gramStart"/>
      <w:r w:rsidRPr="00022015">
        <w:rPr>
          <w:rFonts w:ascii="Times New Roman" w:hAnsi="Times New Roman"/>
          <w:sz w:val="24"/>
          <w:szCs w:val="24"/>
        </w:rPr>
        <w:t>дизайн-проектированию</w:t>
      </w:r>
      <w:proofErr w:type="gramEnd"/>
      <w:r w:rsidRPr="00022015">
        <w:rPr>
          <w:rFonts w:ascii="Times New Roman" w:hAnsi="Times New Roman"/>
          <w:sz w:val="24"/>
          <w:szCs w:val="24"/>
        </w:rPr>
        <w:t>; Освоение профессии рабочего Исполнитель художественно-оформительских работ.</w:t>
      </w:r>
    </w:p>
    <w:p w:rsidR="009D1D79" w:rsidRPr="00022015" w:rsidRDefault="009D1D79" w:rsidP="009D1D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Разработка/актуализация учебных программ и материалов.</w:t>
      </w:r>
    </w:p>
    <w:p w:rsidR="009D1D79" w:rsidRPr="00022015" w:rsidRDefault="009D1D79" w:rsidP="009D1D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Оценка и обратная связь по работам студентов, заполнение журнала учебных занятий, проведение промежуточной аттестации.</w:t>
      </w:r>
    </w:p>
    <w:p w:rsidR="009D1D79" w:rsidRPr="00022015" w:rsidRDefault="009D1D79" w:rsidP="009D1D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Участие в организации мастер-классов и творческих мероприятий.</w:t>
      </w:r>
    </w:p>
    <w:p w:rsidR="009D1D79" w:rsidRPr="00022015" w:rsidRDefault="009D1D79" w:rsidP="009D1D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Поддержка студентов в их учебном процессе и развитии творческих способностей.</w:t>
      </w:r>
    </w:p>
    <w:p w:rsidR="009D1D79" w:rsidRPr="00022015" w:rsidRDefault="009D1D79" w:rsidP="009D1D7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Требования</w:t>
      </w:r>
    </w:p>
    <w:p w:rsidR="009D1D79" w:rsidRPr="00022015" w:rsidRDefault="009D1D79" w:rsidP="009D1D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Высшее образование или среднее профессиональное образование в области дизайна или смежных дисциплин или высшее образование или среднее профессиональное образование (не профильное) и прохождение переподготовки. </w:t>
      </w:r>
    </w:p>
    <w:p w:rsidR="009D1D79" w:rsidRPr="00022015" w:rsidRDefault="009D1D79" w:rsidP="009D1D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Опыт работы в сфере дизайна приветствуется.</w:t>
      </w:r>
    </w:p>
    <w:p w:rsidR="009D1D79" w:rsidRPr="00022015" w:rsidRDefault="009D1D79" w:rsidP="009D1D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Знание современных инструментов и технологий дизайна.</w:t>
      </w:r>
    </w:p>
    <w:p w:rsidR="009D1D79" w:rsidRPr="00022015" w:rsidRDefault="009D1D79" w:rsidP="009D1D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Умение объяснять сложные концепции простым и доступным языком.</w:t>
      </w:r>
    </w:p>
    <w:p w:rsidR="009D1D79" w:rsidRPr="00022015" w:rsidRDefault="009D1D79" w:rsidP="009D1D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Опыт работы преподавателем будет являться преимуществом.</w:t>
      </w:r>
    </w:p>
    <w:p w:rsidR="009D1D79" w:rsidRPr="00022015" w:rsidRDefault="009D1D79" w:rsidP="009D1D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Отсутствие запрета на занятия образовательной деятельностью.</w:t>
      </w:r>
    </w:p>
    <w:p w:rsidR="009D1D79" w:rsidRPr="00022015" w:rsidRDefault="009D1D79" w:rsidP="009D1D7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Условия</w:t>
      </w:r>
    </w:p>
    <w:p w:rsidR="009D1D79" w:rsidRPr="00022015" w:rsidRDefault="009D1D79" w:rsidP="009D1D7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Конкурентоспособная заработная плата.</w:t>
      </w:r>
    </w:p>
    <w:p w:rsidR="009D1D79" w:rsidRPr="00022015" w:rsidRDefault="009D1D79" w:rsidP="009D1D7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Гибкий график работы.</w:t>
      </w:r>
    </w:p>
    <w:p w:rsidR="009D1D79" w:rsidRPr="00022015" w:rsidRDefault="009D1D79" w:rsidP="009D1D7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Возможности для профессионального роста и развития.</w:t>
      </w:r>
    </w:p>
    <w:p w:rsidR="009D1D79" w:rsidRPr="00022015" w:rsidRDefault="009D1D79" w:rsidP="009D1D7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Дружелюбная и творческая атмосфера в коллективе.</w:t>
      </w:r>
    </w:p>
    <w:p w:rsidR="009D1D79" w:rsidRPr="001021AB" w:rsidRDefault="009D1D79" w:rsidP="009D1D7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Полная или частичная занятость (по договоренности).</w:t>
      </w:r>
    </w:p>
    <w:p w:rsidR="009D1D79" w:rsidRDefault="009D1D79" w:rsidP="009D1D79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D1D79" w:rsidRDefault="009D1D79" w:rsidP="009D1D79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538">
        <w:rPr>
          <w:rFonts w:ascii="Times New Roman" w:hAnsi="Times New Roman"/>
          <w:b/>
          <w:sz w:val="24"/>
          <w:szCs w:val="24"/>
          <w:lang w:eastAsia="ru-RU"/>
        </w:rPr>
        <w:t>Контактный телефон</w:t>
      </w:r>
    </w:p>
    <w:p w:rsidR="009D1D79" w:rsidRPr="007E2538" w:rsidRDefault="009D1D79" w:rsidP="009D1D79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(4852) 64-12-02 Татьяна Евгеньевна Смирнова, зам. директора по учебной работе</w:t>
      </w:r>
    </w:p>
    <w:p w:rsidR="003F18E0" w:rsidRDefault="003F18E0"/>
    <w:sectPr w:rsidR="003F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979"/>
    <w:multiLevelType w:val="hybridMultilevel"/>
    <w:tmpl w:val="71262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214B3"/>
    <w:multiLevelType w:val="hybridMultilevel"/>
    <w:tmpl w:val="A97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B532F"/>
    <w:multiLevelType w:val="hybridMultilevel"/>
    <w:tmpl w:val="B054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D"/>
    <w:rsid w:val="003F18E0"/>
    <w:rsid w:val="008130ED"/>
    <w:rsid w:val="009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D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D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2025-05-30T07:34:00Z</dcterms:created>
  <dcterms:modified xsi:type="dcterms:W3CDTF">2025-05-30T07:34:00Z</dcterms:modified>
</cp:coreProperties>
</file>