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Специальность: </w:t>
      </w:r>
      <w:r>
        <w:rPr>
          <w:rFonts w:ascii="Times New Roman" w:hAnsi="Times New Roman"/>
          <w:b w:val="1"/>
          <w:sz w:val="20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«</w:t>
      </w:r>
      <w:r>
        <w:rPr>
          <w:rFonts w:ascii="Times New Roman" w:hAnsi="Times New Roman"/>
          <w:b w:val="1"/>
          <w:sz w:val="20"/>
        </w:rPr>
        <w:t>Технология индустрии красоты</w:t>
      </w:r>
      <w:r>
        <w:rPr>
          <w:rFonts w:ascii="Times New Roman" w:hAnsi="Times New Roman"/>
          <w:b w:val="1"/>
          <w:sz w:val="20"/>
        </w:rPr>
        <w:t>»</w:t>
      </w:r>
      <w:r>
        <w:rPr>
          <w:rFonts w:ascii="Times New Roman" w:hAnsi="Times New Roman"/>
          <w:b w:val="1"/>
          <w:sz w:val="20"/>
        </w:rPr>
        <w:t xml:space="preserve"> - парикмахерское искусство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sz w:val="20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0"/>
        </w:rPr>
        <w:t>ПИ</w:t>
      </w:r>
      <w:r>
        <w:rPr>
          <w:rFonts w:ascii="Times New Roman" w:hAnsi="Times New Roman"/>
          <w:b w:val="1"/>
          <w:i w:val="1"/>
          <w:sz w:val="20"/>
        </w:rPr>
        <w:t>11</w:t>
      </w:r>
      <w:r>
        <w:rPr>
          <w:rFonts w:ascii="Times New Roman" w:hAnsi="Times New Roman"/>
          <w:b w:val="1"/>
          <w:i w:val="1"/>
          <w:sz w:val="20"/>
        </w:rPr>
        <w:t>-</w:t>
      </w:r>
      <w:r>
        <w:rPr>
          <w:rFonts w:ascii="Times New Roman" w:hAnsi="Times New Roman"/>
          <w:b w:val="1"/>
          <w:i w:val="1"/>
          <w:sz w:val="20"/>
        </w:rPr>
        <w:t>1</w:t>
      </w:r>
    </w:p>
    <w:p w14:paraId="0A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проведения:</w:t>
      </w:r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>.</w:t>
      </w:r>
      <w:r>
        <w:rPr>
          <w:rFonts w:ascii="Times New Roman" w:hAnsi="Times New Roman"/>
          <w:b w:val="1"/>
          <w:sz w:val="20"/>
        </w:rPr>
        <w:t>08</w:t>
      </w:r>
      <w:r>
        <w:rPr>
          <w:rFonts w:ascii="Times New Roman" w:hAnsi="Times New Roman"/>
          <w:b w:val="1"/>
          <w:sz w:val="20"/>
        </w:rPr>
        <w:t>.202</w:t>
      </w:r>
      <w:r>
        <w:rPr>
          <w:rFonts w:ascii="Times New Roman" w:hAnsi="Times New Roman"/>
          <w:b w:val="1"/>
          <w:sz w:val="20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Начало экзамена в </w:t>
      </w:r>
      <w:r>
        <w:rPr>
          <w:rFonts w:ascii="Times New Roman" w:hAnsi="Times New Roman"/>
          <w:sz w:val="20"/>
          <w:u w:val="single"/>
        </w:rPr>
        <w:t>09</w:t>
      </w:r>
      <w:r>
        <w:rPr>
          <w:rFonts w:ascii="Times New Roman" w:hAnsi="Times New Roman"/>
          <w:sz w:val="20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Завершение экзамена в </w:t>
      </w:r>
      <w:r>
        <w:rPr>
          <w:rFonts w:ascii="Times New Roman" w:hAnsi="Times New Roman"/>
          <w:sz w:val="20"/>
          <w:u w:val="single"/>
        </w:rPr>
        <w:t>1</w:t>
      </w:r>
      <w:r>
        <w:rPr>
          <w:rFonts w:ascii="Times New Roman" w:hAnsi="Times New Roman"/>
          <w:sz w:val="20"/>
          <w:u w:val="single"/>
        </w:rPr>
        <w:t>0</w:t>
      </w:r>
      <w:r>
        <w:rPr>
          <w:rFonts w:ascii="Times New Roman" w:hAnsi="Times New Roman"/>
          <w:sz w:val="20"/>
          <w:u w:val="single"/>
        </w:rPr>
        <w:t>:3</w:t>
      </w:r>
      <w:r>
        <w:rPr>
          <w:rFonts w:ascii="Times New Roman" w:hAnsi="Times New Roman"/>
          <w:sz w:val="20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1560"/>
        <w:gridCol w:w="1134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560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1134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23_ПИ11-8</w:t>
            </w:r>
          </w:p>
        </w:tc>
        <w:tc>
          <w:tcPr>
            <w:tcW w:type="dxa" w:w="1134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23_ПИ11-34</w:t>
            </w:r>
          </w:p>
        </w:tc>
        <w:tc>
          <w:tcPr>
            <w:tcW w:type="dxa" w:w="1134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23_ПИ11-39</w:t>
            </w:r>
          </w:p>
        </w:tc>
        <w:tc>
          <w:tcPr>
            <w:tcW w:type="dxa" w:w="1134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23_ПИ11-19</w:t>
            </w:r>
          </w:p>
        </w:tc>
        <w:tc>
          <w:tcPr>
            <w:tcW w:type="dxa" w:w="1134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23_ПИ11-30</w:t>
            </w:r>
          </w:p>
        </w:tc>
        <w:tc>
          <w:tcPr>
            <w:tcW w:type="dxa" w:w="1134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</w:t>
            </w:r>
          </w:p>
        </w:tc>
        <w:tc>
          <w:tcPr>
            <w:tcW w:type="dxa" w:w="1134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23_ПИ11-15</w:t>
            </w:r>
          </w:p>
        </w:tc>
        <w:tc>
          <w:tcPr>
            <w:tcW w:type="dxa" w:w="1134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23_ПИ11-21</w:t>
            </w:r>
          </w:p>
        </w:tc>
        <w:tc>
          <w:tcPr>
            <w:tcW w:type="dxa" w:w="1134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23_ПИ11-36</w:t>
            </w:r>
          </w:p>
        </w:tc>
        <w:tc>
          <w:tcPr>
            <w:tcW w:type="dxa" w:w="1134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23_ПИ11-32</w:t>
            </w:r>
          </w:p>
        </w:tc>
        <w:tc>
          <w:tcPr>
            <w:tcW w:type="dxa" w:w="1134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23_ПИ11-40</w:t>
            </w:r>
          </w:p>
        </w:tc>
        <w:tc>
          <w:tcPr>
            <w:tcW w:type="dxa" w:w="1134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23_ПИ11-33</w:t>
            </w:r>
          </w:p>
        </w:tc>
        <w:tc>
          <w:tcPr>
            <w:tcW w:type="dxa" w:w="1134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23_ПИ11-23</w:t>
            </w:r>
          </w:p>
        </w:tc>
        <w:tc>
          <w:tcPr>
            <w:tcW w:type="dxa" w:w="1134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23_ПИ11-11</w:t>
            </w:r>
          </w:p>
        </w:tc>
        <w:tc>
          <w:tcPr>
            <w:tcW w:type="dxa" w:w="1134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23_ПИ11-4</w:t>
            </w:r>
          </w:p>
        </w:tc>
        <w:tc>
          <w:tcPr>
            <w:tcW w:type="dxa" w:w="1134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23_ПИ11-16</w:t>
            </w:r>
          </w:p>
        </w:tc>
        <w:tc>
          <w:tcPr>
            <w:tcW w:type="dxa" w:w="1134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23_ПИ11-17</w:t>
            </w:r>
          </w:p>
        </w:tc>
        <w:tc>
          <w:tcPr>
            <w:tcW w:type="dxa" w:w="1134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23_ПИ11-25</w:t>
            </w:r>
          </w:p>
        </w:tc>
        <w:tc>
          <w:tcPr>
            <w:tcW w:type="dxa" w:w="1134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23_ПИ11-20</w:t>
            </w:r>
          </w:p>
        </w:tc>
        <w:tc>
          <w:tcPr>
            <w:tcW w:type="dxa" w:w="1134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23_ПИ11-28</w:t>
            </w:r>
          </w:p>
        </w:tc>
        <w:tc>
          <w:tcPr>
            <w:tcW w:type="dxa" w:w="1134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23_ПИ11-22</w:t>
            </w:r>
          </w:p>
        </w:tc>
        <w:tc>
          <w:tcPr>
            <w:tcW w:type="dxa" w:w="1134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23_ПИ11-9</w:t>
            </w:r>
          </w:p>
        </w:tc>
        <w:tc>
          <w:tcPr>
            <w:tcW w:type="dxa" w:w="1134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23_ПИ11-29</w:t>
            </w:r>
          </w:p>
        </w:tc>
        <w:tc>
          <w:tcPr>
            <w:tcW w:type="dxa" w:w="1134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23_ПИ11-10</w:t>
            </w:r>
          </w:p>
        </w:tc>
        <w:tc>
          <w:tcPr>
            <w:tcW w:type="dxa" w:w="1134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23_ПИ11-31</w:t>
            </w:r>
          </w:p>
        </w:tc>
        <w:tc>
          <w:tcPr>
            <w:tcW w:type="dxa" w:w="1134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23_ПИ11-38</w:t>
            </w:r>
          </w:p>
        </w:tc>
        <w:tc>
          <w:tcPr>
            <w:tcW w:type="dxa" w:w="1134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23_ПИ11-14</w:t>
            </w:r>
          </w:p>
        </w:tc>
        <w:tc>
          <w:tcPr>
            <w:tcW w:type="dxa" w:w="1134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23_ПИ11-3</w:t>
            </w:r>
          </w:p>
        </w:tc>
        <w:tc>
          <w:tcPr>
            <w:tcW w:type="dxa" w:w="1134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</w:t>
            </w:r>
          </w:p>
        </w:tc>
        <w:tc>
          <w:tcPr>
            <w:tcW w:type="dxa" w:w="1134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23_ПИ11-5</w:t>
            </w:r>
          </w:p>
        </w:tc>
        <w:tc>
          <w:tcPr>
            <w:tcW w:type="dxa" w:w="1134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23_ПИ11-24</w:t>
            </w:r>
          </w:p>
        </w:tc>
        <w:tc>
          <w:tcPr>
            <w:tcW w:type="dxa" w:w="1134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23_ПИ11-6</w:t>
            </w:r>
          </w:p>
        </w:tc>
        <w:tc>
          <w:tcPr>
            <w:tcW w:type="dxa" w:w="1134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15"/>
          <w:hidden w:val="0"/>
        </w:trPr>
        <w:tc>
          <w:tcPr>
            <w:tcW w:type="dxa" w:w="568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23_ПИ11-41</w:t>
            </w:r>
          </w:p>
        </w:tc>
        <w:tc>
          <w:tcPr>
            <w:tcW w:type="dxa" w:w="1134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9"/>
          <w:hidden w:val="0"/>
        </w:trPr>
        <w:tc>
          <w:tcPr>
            <w:tcW w:type="dxa" w:w="568"/>
          </w:tcPr>
          <w:p w14:paraId="7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23_ПИ11-47</w:t>
            </w:r>
          </w:p>
        </w:tc>
        <w:tc>
          <w:tcPr>
            <w:tcW w:type="dxa" w:w="1134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9"/>
          <w:hidden w:val="0"/>
        </w:trPr>
        <w:tc>
          <w:tcPr>
            <w:tcW w:type="dxa" w:w="568"/>
          </w:tcPr>
          <w:p w14:paraId="7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33_ПИ11-27</w:t>
            </w:r>
          </w:p>
        </w:tc>
        <w:tc>
          <w:tcPr>
            <w:tcW w:type="dxa" w:w="1134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</w:tbl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2023-08-11T11:50:02Z</dcterms:modified>
</cp:coreProperties>
</file>