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57" w:rsidRPr="00914B9B" w:rsidRDefault="006D3257" w:rsidP="006D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9B">
        <w:rPr>
          <w:rFonts w:ascii="Times New Roman" w:hAnsi="Times New Roman" w:cs="Times New Roman"/>
          <w:b/>
          <w:sz w:val="24"/>
          <w:szCs w:val="24"/>
        </w:rPr>
        <w:t>ВСТУПИТЕЛЬНЫЕ ИСПЫТАНИЯ</w:t>
      </w:r>
    </w:p>
    <w:p w:rsidR="006D3257" w:rsidRPr="00914B9B" w:rsidRDefault="006D3257" w:rsidP="006D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9B">
        <w:rPr>
          <w:rFonts w:ascii="Times New Roman" w:hAnsi="Times New Roman" w:cs="Times New Roman"/>
          <w:b/>
          <w:sz w:val="24"/>
          <w:szCs w:val="24"/>
        </w:rPr>
        <w:t xml:space="preserve">ДЛЯ ПОСТУПЛЕНИЯ НА СПЕЦИАЛЬНОСТЬ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14B9B">
        <w:rPr>
          <w:rFonts w:ascii="Times New Roman" w:hAnsi="Times New Roman" w:cs="Times New Roman"/>
          <w:b/>
          <w:sz w:val="24"/>
          <w:szCs w:val="24"/>
        </w:rPr>
        <w:t>ДИЗАЙН (ПО ОТРАСЛЯМ)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D3257" w:rsidRPr="008E2509" w:rsidRDefault="006D3257" w:rsidP="006D32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абитуриентов очной формы</w:t>
      </w:r>
      <w:r w:rsidRPr="006D579E">
        <w:rPr>
          <w:rFonts w:ascii="Times New Roman" w:hAnsi="Times New Roman" w:cs="Times New Roman"/>
          <w:sz w:val="28"/>
          <w:szCs w:val="28"/>
        </w:rPr>
        <w:t xml:space="preserve"> обучения  специальности «Дизайн (по отраслям)» проводятся вступительные испытания творческой направленности.</w:t>
      </w:r>
    </w:p>
    <w:p w:rsidR="006D3257" w:rsidRPr="006D579E" w:rsidRDefault="006D3257" w:rsidP="006D325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DC77EA">
        <w:rPr>
          <w:rFonts w:ascii="Times New Roman" w:hAnsi="Times New Roman" w:cs="Times New Roman"/>
          <w:b/>
          <w:sz w:val="28"/>
          <w:szCs w:val="28"/>
        </w:rPr>
        <w:t>Абитуриент</w:t>
      </w:r>
      <w:r>
        <w:rPr>
          <w:rFonts w:ascii="Times New Roman" w:hAnsi="Times New Roman" w:cs="Times New Roman"/>
          <w:b/>
          <w:sz w:val="28"/>
          <w:szCs w:val="28"/>
        </w:rPr>
        <w:t>ы допускаю</w:t>
      </w:r>
      <w:r w:rsidRPr="00DC77EA">
        <w:rPr>
          <w:rFonts w:ascii="Times New Roman" w:hAnsi="Times New Roman" w:cs="Times New Roman"/>
          <w:b/>
          <w:sz w:val="28"/>
          <w:szCs w:val="28"/>
        </w:rPr>
        <w:t>тся к прохождению вступительных испытаний только при наличии паспорта.</w:t>
      </w:r>
    </w:p>
    <w:p w:rsidR="006D3257" w:rsidRPr="006D579E" w:rsidRDefault="006D3257" w:rsidP="006D32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79E">
        <w:rPr>
          <w:rFonts w:ascii="Times New Roman" w:hAnsi="Times New Roman" w:cs="Times New Roman"/>
          <w:sz w:val="28"/>
          <w:szCs w:val="28"/>
        </w:rPr>
        <w:t xml:space="preserve">Творческое испытание включает в 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 w:rsidRPr="006D579E">
        <w:rPr>
          <w:rFonts w:ascii="Times New Roman" w:hAnsi="Times New Roman" w:cs="Times New Roman"/>
          <w:sz w:val="28"/>
          <w:szCs w:val="28"/>
        </w:rPr>
        <w:t xml:space="preserve"> работу по рисунку (натюрморт с геометрическими телами).</w:t>
      </w:r>
    </w:p>
    <w:p w:rsidR="006D3257" w:rsidRPr="006D579E" w:rsidRDefault="006D3257" w:rsidP="006D32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79E">
        <w:rPr>
          <w:rFonts w:ascii="Times New Roman" w:hAnsi="Times New Roman" w:cs="Times New Roman"/>
          <w:sz w:val="28"/>
          <w:szCs w:val="28"/>
        </w:rPr>
        <w:t>Творческое испытание по рисунку должно выявить знание абитуриентом техники рисунка, понимание основ изобразительной грамоты и умение применять их при рисовании объемно-пространственных форм, а также раскрывающее художественно-образное мышление и природные чувства понимания красоты, гармонии пространства.</w:t>
      </w:r>
    </w:p>
    <w:p w:rsidR="006D3257" w:rsidRPr="006D579E" w:rsidRDefault="006D3257" w:rsidP="006D32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79E">
        <w:rPr>
          <w:rFonts w:ascii="Times New Roman" w:hAnsi="Times New Roman" w:cs="Times New Roman"/>
          <w:sz w:val="28"/>
          <w:szCs w:val="28"/>
        </w:rPr>
        <w:t xml:space="preserve">Продолжительность творческого испытания 240 минут. </w:t>
      </w:r>
    </w:p>
    <w:p w:rsidR="006D3257" w:rsidRDefault="006D3257" w:rsidP="006D32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C77EA">
        <w:rPr>
          <w:rFonts w:ascii="Times New Roman" w:hAnsi="Times New Roman" w:cs="Times New Roman"/>
          <w:sz w:val="28"/>
          <w:szCs w:val="28"/>
        </w:rPr>
        <w:t>Абитуриенты при прохождении творческого испытания должны им</w:t>
      </w:r>
      <w:r>
        <w:rPr>
          <w:rFonts w:ascii="Times New Roman" w:hAnsi="Times New Roman" w:cs="Times New Roman"/>
          <w:sz w:val="28"/>
          <w:szCs w:val="28"/>
        </w:rPr>
        <w:t>еть при себе</w:t>
      </w:r>
      <w:r w:rsidRPr="006D57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257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бумагу (лист формата А3);</w:t>
      </w:r>
      <w:r w:rsidRPr="006D5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257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ластик;</w:t>
      </w:r>
    </w:p>
    <w:p w:rsidR="006D3257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79E">
        <w:rPr>
          <w:rFonts w:ascii="Times New Roman" w:hAnsi="Times New Roman" w:cs="Times New Roman"/>
          <w:sz w:val="28"/>
          <w:szCs w:val="28"/>
        </w:rPr>
        <w:t xml:space="preserve"> кнопки силовые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257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79E">
        <w:rPr>
          <w:rFonts w:ascii="Times New Roman" w:hAnsi="Times New Roman" w:cs="Times New Roman"/>
          <w:sz w:val="28"/>
          <w:szCs w:val="28"/>
        </w:rPr>
        <w:t xml:space="preserve"> набор карандашей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257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резак;</w:t>
      </w:r>
      <w:r w:rsidRPr="006D5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257" w:rsidRPr="006D579E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точилку</w:t>
      </w:r>
      <w:r w:rsidRPr="006D579E">
        <w:rPr>
          <w:rFonts w:ascii="Times New Roman" w:hAnsi="Times New Roman" w:cs="Times New Roman"/>
          <w:sz w:val="28"/>
          <w:szCs w:val="28"/>
        </w:rPr>
        <w:t>.</w:t>
      </w:r>
    </w:p>
    <w:p w:rsidR="006D3257" w:rsidRPr="006D579E" w:rsidRDefault="006D3257" w:rsidP="006D32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79E">
        <w:rPr>
          <w:rFonts w:ascii="Times New Roman" w:hAnsi="Times New Roman" w:cs="Times New Roman"/>
          <w:sz w:val="28"/>
          <w:szCs w:val="28"/>
        </w:rPr>
        <w:t>Абитуриенты на творческом испытании по рисунку работают в аудитории за мольбертами.</w:t>
      </w:r>
    </w:p>
    <w:p w:rsidR="006D3257" w:rsidRPr="006D579E" w:rsidRDefault="006D3257" w:rsidP="006D32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79E">
        <w:rPr>
          <w:rFonts w:ascii="Times New Roman" w:hAnsi="Times New Roman" w:cs="Times New Roman"/>
          <w:sz w:val="28"/>
          <w:szCs w:val="28"/>
        </w:rPr>
        <w:t>Критерии оценки задания:</w:t>
      </w:r>
    </w:p>
    <w:p w:rsidR="006D3257" w:rsidRPr="006D579E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D579E">
        <w:rPr>
          <w:rFonts w:ascii="Times New Roman" w:hAnsi="Times New Roman" w:cs="Times New Roman"/>
          <w:sz w:val="28"/>
          <w:szCs w:val="28"/>
        </w:rPr>
        <w:t>омпоновка изображ</w:t>
      </w:r>
      <w:r>
        <w:rPr>
          <w:rFonts w:ascii="Times New Roman" w:hAnsi="Times New Roman" w:cs="Times New Roman"/>
          <w:sz w:val="28"/>
          <w:szCs w:val="28"/>
        </w:rPr>
        <w:t>ения на листе заданного размера;</w:t>
      </w:r>
    </w:p>
    <w:p w:rsidR="006D3257" w:rsidRPr="006D579E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D579E">
        <w:rPr>
          <w:rFonts w:ascii="Times New Roman" w:hAnsi="Times New Roman" w:cs="Times New Roman"/>
          <w:sz w:val="28"/>
          <w:szCs w:val="28"/>
        </w:rPr>
        <w:t>ередача пропор</w:t>
      </w:r>
      <w:r>
        <w:rPr>
          <w:rFonts w:ascii="Times New Roman" w:hAnsi="Times New Roman" w:cs="Times New Roman"/>
          <w:sz w:val="28"/>
          <w:szCs w:val="28"/>
        </w:rPr>
        <w:t>циональных соотношений предметов;</w:t>
      </w:r>
    </w:p>
    <w:p w:rsidR="006D3257" w:rsidRPr="006D579E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D579E">
        <w:rPr>
          <w:rFonts w:ascii="Times New Roman" w:hAnsi="Times New Roman" w:cs="Times New Roman"/>
          <w:sz w:val="28"/>
          <w:szCs w:val="28"/>
        </w:rPr>
        <w:t>онструктивно-пространственное построени</w:t>
      </w:r>
      <w:r>
        <w:rPr>
          <w:rFonts w:ascii="Times New Roman" w:hAnsi="Times New Roman" w:cs="Times New Roman"/>
          <w:sz w:val="28"/>
          <w:szCs w:val="28"/>
        </w:rPr>
        <w:t>е фигур (передача, перспективы);</w:t>
      </w:r>
    </w:p>
    <w:p w:rsidR="006D3257" w:rsidRPr="006D579E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6D579E">
        <w:rPr>
          <w:rFonts w:ascii="Times New Roman" w:hAnsi="Times New Roman" w:cs="Times New Roman"/>
          <w:sz w:val="28"/>
          <w:szCs w:val="28"/>
        </w:rPr>
        <w:t>рафическая выразительность рисунка: завершенность, тональное соотношение, уровень технического исполнения.</w:t>
      </w:r>
    </w:p>
    <w:p w:rsidR="006D3257" w:rsidRPr="008E2509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8E2509">
        <w:rPr>
          <w:rFonts w:ascii="Times New Roman" w:hAnsi="Times New Roman" w:cs="Times New Roman"/>
          <w:b/>
          <w:sz w:val="28"/>
          <w:szCs w:val="28"/>
        </w:rPr>
        <w:t xml:space="preserve">9. Работа оценивается по системе «зачет» - «незачет» </w:t>
      </w:r>
    </w:p>
    <w:p w:rsidR="006D3257" w:rsidRPr="008E2509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D3257" w:rsidRDefault="006D3257" w:rsidP="006D325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ПРИ СЕБЕ ИМЕТЬ ПАСПОРТ</w:t>
      </w:r>
    </w:p>
    <w:p w:rsidR="00232010" w:rsidRDefault="00232010" w:rsidP="002320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00A" w:rsidRDefault="0059200A" w:rsidP="00914B9B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7C8C" w:rsidRDefault="00FA7C8C" w:rsidP="00914B9B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943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986"/>
      </w:tblGrid>
      <w:tr w:rsidR="00232010" w:rsidTr="00232010">
        <w:trPr>
          <w:trHeight w:val="8839"/>
        </w:trPr>
        <w:tc>
          <w:tcPr>
            <w:tcW w:w="5196" w:type="dxa"/>
          </w:tcPr>
          <w:p w:rsidR="00232010" w:rsidRDefault="00232010" w:rsidP="00232010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478790</wp:posOffset>
                  </wp:positionV>
                  <wp:extent cx="3127375" cy="4535805"/>
                  <wp:effectExtent l="19050" t="19050" r="15875" b="17145"/>
                  <wp:wrapSquare wrapText="bothSides"/>
                  <wp:docPr id="6" name="Рисунок 0" descr="натюрм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тюрмор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375" cy="45358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6" w:type="dxa"/>
          </w:tcPr>
          <w:p w:rsidR="00232010" w:rsidRDefault="00232010" w:rsidP="00232010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2473960</wp:posOffset>
                  </wp:positionV>
                  <wp:extent cx="2073910" cy="3004185"/>
                  <wp:effectExtent l="476250" t="0" r="478790" b="0"/>
                  <wp:wrapTight wrapText="bothSides">
                    <wp:wrapPolygon edited="0">
                      <wp:start x="-281" y="21680"/>
                      <wp:lineTo x="21742" y="21680"/>
                      <wp:lineTo x="21742" y="-98"/>
                      <wp:lineTo x="-281" y="-98"/>
                      <wp:lineTo x="-281" y="21680"/>
                    </wp:wrapPolygon>
                  </wp:wrapTight>
                  <wp:docPr id="7" name="Рисунок 6" descr="натюрмор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тюрморт 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3910" cy="30041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22860</wp:posOffset>
                  </wp:positionV>
                  <wp:extent cx="2034540" cy="2933065"/>
                  <wp:effectExtent l="476250" t="0" r="461010" b="0"/>
                  <wp:wrapSquare wrapText="bothSides"/>
                  <wp:docPr id="8" name="Рисунок 7" descr="натюрморт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тюрморт 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34540" cy="29330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200A" w:rsidRPr="006D3257" w:rsidRDefault="0059200A" w:rsidP="006D3257">
      <w:pPr>
        <w:rPr>
          <w:rFonts w:ascii="Times New Roman" w:hAnsi="Times New Roman" w:cs="Times New Roman"/>
          <w:b/>
          <w:sz w:val="24"/>
          <w:szCs w:val="24"/>
        </w:rPr>
      </w:pPr>
    </w:p>
    <w:sectPr w:rsidR="0059200A" w:rsidRPr="006D3257" w:rsidSect="0023201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BCC"/>
    <w:multiLevelType w:val="hybridMultilevel"/>
    <w:tmpl w:val="3D568802"/>
    <w:lvl w:ilvl="0" w:tplc="B4604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C7964"/>
    <w:multiLevelType w:val="hybridMultilevel"/>
    <w:tmpl w:val="B338E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41320"/>
    <w:multiLevelType w:val="hybridMultilevel"/>
    <w:tmpl w:val="3D568802"/>
    <w:lvl w:ilvl="0" w:tplc="B4604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B5B8A"/>
    <w:multiLevelType w:val="hybridMultilevel"/>
    <w:tmpl w:val="A2C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0318C"/>
    <w:multiLevelType w:val="hybridMultilevel"/>
    <w:tmpl w:val="5696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C1243"/>
    <w:multiLevelType w:val="hybridMultilevel"/>
    <w:tmpl w:val="3D568802"/>
    <w:lvl w:ilvl="0" w:tplc="B4604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B9B"/>
    <w:rsid w:val="00030F9A"/>
    <w:rsid w:val="00046D4C"/>
    <w:rsid w:val="000C69EE"/>
    <w:rsid w:val="00121863"/>
    <w:rsid w:val="001B0E05"/>
    <w:rsid w:val="00221DD0"/>
    <w:rsid w:val="00232010"/>
    <w:rsid w:val="0024043E"/>
    <w:rsid w:val="00355D5F"/>
    <w:rsid w:val="00387E50"/>
    <w:rsid w:val="003B0F1F"/>
    <w:rsid w:val="003B683A"/>
    <w:rsid w:val="004D5B20"/>
    <w:rsid w:val="00542D6C"/>
    <w:rsid w:val="0059200A"/>
    <w:rsid w:val="006B5D22"/>
    <w:rsid w:val="006D3257"/>
    <w:rsid w:val="007349DF"/>
    <w:rsid w:val="007B668B"/>
    <w:rsid w:val="00813500"/>
    <w:rsid w:val="00855FD4"/>
    <w:rsid w:val="00887A64"/>
    <w:rsid w:val="00894EE3"/>
    <w:rsid w:val="00914B9B"/>
    <w:rsid w:val="009575BD"/>
    <w:rsid w:val="00980FEC"/>
    <w:rsid w:val="009C66E5"/>
    <w:rsid w:val="009D499C"/>
    <w:rsid w:val="00AD23B5"/>
    <w:rsid w:val="00AF6AB2"/>
    <w:rsid w:val="00CE1D6A"/>
    <w:rsid w:val="00D04BC4"/>
    <w:rsid w:val="00DF4EE0"/>
    <w:rsid w:val="00E4417A"/>
    <w:rsid w:val="00E83393"/>
    <w:rsid w:val="00EC2164"/>
    <w:rsid w:val="00ED6ADE"/>
    <w:rsid w:val="00F75240"/>
    <w:rsid w:val="00FA7C8C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0A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7349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49DF"/>
  </w:style>
  <w:style w:type="table" w:styleId="a6">
    <w:name w:val="Table Grid"/>
    <w:basedOn w:val="a1"/>
    <w:uiPriority w:val="59"/>
    <w:rsid w:val="00FA7C8C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E30A-A3C9-4884-9AA4-C5201ACA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ПУ-31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3</cp:revision>
  <cp:lastPrinted>2016-06-17T09:03:00Z</cp:lastPrinted>
  <dcterms:created xsi:type="dcterms:W3CDTF">2018-04-03T09:55:00Z</dcterms:created>
  <dcterms:modified xsi:type="dcterms:W3CDTF">2020-06-05T12:16:00Z</dcterms:modified>
</cp:coreProperties>
</file>